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A2D2" w14:textId="667BBD3F" w:rsidR="006756D8" w:rsidRDefault="00EE4A43" w:rsidP="00434CFE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21D9" wp14:editId="58346B4E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508000</wp:posOffset>
                </wp:positionV>
                <wp:extent cx="1828800" cy="508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601D1" id="正方形/長方形 1" o:spid="_x0000_s1026" style="position:absolute;left:0;text-align:left;margin-left:342pt;margin-top:40pt;width:2in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" filled="f" strokecolor="black [3213]">
                <w10:wrap type="through"/>
              </v:rect>
            </w:pict>
          </mc:Fallback>
        </mc:AlternateContent>
      </w:r>
      <w:r w:rsidR="00801A3B" w:rsidRPr="00801A3B">
        <w:rPr>
          <w:rFonts w:hint="eastAsia"/>
          <w:sz w:val="40"/>
          <w:szCs w:val="48"/>
        </w:rPr>
        <w:t>病理組織学的</w:t>
      </w:r>
      <w:r w:rsidR="0068046A">
        <w:rPr>
          <w:rFonts w:hint="eastAsia"/>
          <w:sz w:val="40"/>
          <w:szCs w:val="48"/>
        </w:rPr>
        <w:t>診断</w:t>
      </w:r>
      <w:r w:rsidR="00801A3B" w:rsidRPr="00801A3B">
        <w:rPr>
          <w:rFonts w:hint="eastAsia"/>
          <w:sz w:val="40"/>
          <w:szCs w:val="48"/>
        </w:rPr>
        <w:t>依頼</w:t>
      </w:r>
    </w:p>
    <w:p w14:paraId="19799801" w14:textId="50E374FE" w:rsidR="00434CFE" w:rsidRPr="007E627F" w:rsidRDefault="007E627F" w:rsidP="007E627F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B4AE" wp14:editId="6E05792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43935" cy="508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060BBE" w14:textId="77777777" w:rsidR="007E627F" w:rsidRPr="007E627F" w:rsidRDefault="00673A10" w:rsidP="007E627F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7E627F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0"/>
                                <w:szCs w:val="22"/>
                              </w:rPr>
                              <w:t>〒951-8585 新潟市中央区旭町通1番町757</w:t>
                            </w:r>
                          </w:p>
                          <w:p w14:paraId="5E2B35E5" w14:textId="7690C496" w:rsidR="00673A10" w:rsidRPr="007E627F" w:rsidRDefault="00673A10" w:rsidP="007E627F">
                            <w:pPr>
                              <w:widowControl/>
                              <w:spacing w:line="240" w:lineRule="exact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34CFE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E627F" w:rsidRPr="007E627F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</w:rPr>
                              <w:t>新潟大学脳研究所　病態神経科学部門　病理学分野　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B4AE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0;margin-top:10pt;width:279.05pt;height:4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" filled="f" stroked="f">
                <v:textbox inset="5.85pt,.7pt,5.85pt,.7pt">
                  <w:txbxContent>
                    <w:p w14:paraId="4C060BBE" w14:textId="77777777" w:rsidR="007E627F" w:rsidRPr="007E627F" w:rsidRDefault="00673A10" w:rsidP="007E627F">
                      <w:pPr>
                        <w:widowControl/>
                        <w:spacing w:line="240" w:lineRule="exact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kern w:val="0"/>
                          <w:sz w:val="20"/>
                          <w:szCs w:val="22"/>
                        </w:rPr>
                      </w:pPr>
                      <w:r w:rsidRPr="007E627F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0"/>
                          <w:szCs w:val="22"/>
                        </w:rPr>
                        <w:t>〒951-8585 新潟市中央区旭町通1番町757</w:t>
                      </w:r>
                    </w:p>
                    <w:p w14:paraId="5E2B35E5" w14:textId="7690C496" w:rsidR="00673A10" w:rsidRPr="007E627F" w:rsidRDefault="00673A10" w:rsidP="007E627F">
                      <w:pPr>
                        <w:widowControl/>
                        <w:spacing w:line="240" w:lineRule="exact"/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434CFE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7E627F" w:rsidRPr="007E627F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</w:rPr>
                        <w:t>新潟大学脳研究所　病態神経科学部門　病理学分野　御中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913A3" w14:textId="77777777" w:rsidR="00434CFE" w:rsidRDefault="00434CFE" w:rsidP="00434CFE">
      <w:pPr>
        <w:widowControl/>
        <w:rPr>
          <w:rFonts w:ascii="ＭＳ Ｐ明朝" w:eastAsia="ＭＳ Ｐ明朝" w:hAnsi="ＭＳ Ｐ明朝" w:cs="Times New Roman"/>
          <w:color w:val="000000"/>
          <w:kern w:val="0"/>
          <w:sz w:val="20"/>
        </w:rPr>
      </w:pPr>
    </w:p>
    <w:p w14:paraId="050333AD" w14:textId="1A845CCE" w:rsidR="00434CFE" w:rsidRPr="00434CFE" w:rsidRDefault="00434CFE" w:rsidP="001C0669">
      <w:pPr>
        <w:widowControl/>
        <w:ind w:firstLineChars="425" w:firstLine="850"/>
        <w:rPr>
          <w:rFonts w:ascii="ＭＳ Ｐ明朝" w:eastAsia="ＭＳ Ｐ明朝" w:hAnsi="ＭＳ Ｐ明朝" w:cs="Times New Roman"/>
          <w:color w:val="000000"/>
          <w:kern w:val="0"/>
          <w:sz w:val="20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</w:rPr>
        <w:t xml:space="preserve">依頼施設　</w:t>
      </w:r>
      <w:r w:rsidR="00691814">
        <w:rPr>
          <w:rFonts w:ascii="ＭＳ Ｐ明朝" w:eastAsia="ＭＳ Ｐ明朝" w:hAnsi="ＭＳ Ｐ明朝" w:cs="Times New Roman"/>
          <w:color w:val="000000"/>
          <w:kern w:val="0"/>
          <w:sz w:val="20"/>
        </w:rPr>
        <w:t xml:space="preserve">   </w:t>
      </w:r>
      <w:r w:rsidRPr="00434CFE">
        <w:rPr>
          <w:rFonts w:ascii="ＭＳ Ｐ明朝" w:eastAsia="ＭＳ Ｐ明朝" w:hAnsi="ＭＳ Ｐ明朝" w:cs="Times New Roman" w:hint="eastAsia"/>
          <w:color w:val="000000"/>
          <w:kern w:val="0"/>
          <w:sz w:val="20"/>
          <w:u w:val="single"/>
        </w:rPr>
        <w:t>〒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  <w:u w:val="single"/>
        </w:rPr>
        <w:t xml:space="preserve">                </w:t>
      </w:r>
      <w:r w:rsidRPr="0068046A">
        <w:rPr>
          <w:rFonts w:ascii="ＭＳ Ｐ明朝" w:eastAsia="ＭＳ Ｐ明朝" w:hAnsi="ＭＳ Ｐ明朝" w:cs="Times New Roman" w:hint="eastAsia"/>
          <w:color w:val="000000"/>
          <w:kern w:val="0"/>
          <w:sz w:val="20"/>
        </w:rPr>
        <w:t xml:space="preserve">                                         </w:t>
      </w:r>
      <w:r w:rsidRPr="0068046A">
        <w:rPr>
          <w:rFonts w:ascii="ＭＳ Ｐ明朝" w:eastAsia="ＭＳ Ｐ明朝" w:hAnsi="ＭＳ Ｐ明朝" w:cs="Times New Roman"/>
          <w:color w:val="000000"/>
          <w:kern w:val="0"/>
          <w:sz w:val="20"/>
        </w:rPr>
        <w:t xml:space="preserve"> </w:t>
      </w:r>
      <w:r w:rsidR="001C0669" w:rsidRPr="0068046A">
        <w:rPr>
          <w:rFonts w:ascii="ＭＳ Ｐ明朝" w:eastAsia="ＭＳ Ｐ明朝" w:hAnsi="ＭＳ Ｐ明朝" w:cs="Times New Roman"/>
          <w:color w:val="000000"/>
          <w:kern w:val="0"/>
          <w:sz w:val="20"/>
        </w:rPr>
        <w:t xml:space="preserve"> </w:t>
      </w:r>
    </w:p>
    <w:p w14:paraId="66E2370E" w14:textId="77777777" w:rsidR="00434CFE" w:rsidRPr="00434CFE" w:rsidRDefault="00434CFE" w:rsidP="00673A10">
      <w:pPr>
        <w:widowControl/>
        <w:ind w:firstLineChars="425" w:firstLine="850"/>
        <w:rPr>
          <w:rFonts w:ascii="ＭＳ Ｐ明朝" w:eastAsia="ＭＳ Ｐ明朝" w:hAnsi="ＭＳ Ｐ明朝" w:cs="Times New Roman"/>
          <w:color w:val="000000"/>
          <w:kern w:val="0"/>
          <w:sz w:val="20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</w:rPr>
        <w:t xml:space="preserve">所在地　　</w:t>
      </w:r>
      <w:r w:rsidR="00691814">
        <w:rPr>
          <w:rFonts w:ascii="ＭＳ Ｐ明朝" w:eastAsia="ＭＳ Ｐ明朝" w:hAnsi="ＭＳ Ｐ明朝" w:cs="Times New Roman" w:hint="eastAsia"/>
          <w:color w:val="000000"/>
          <w:kern w:val="0"/>
          <w:sz w:val="20"/>
        </w:rPr>
        <w:t xml:space="preserve">　</w:t>
      </w:r>
      <w:r w:rsidR="00691814">
        <w:rPr>
          <w:rFonts w:ascii="ＭＳ Ｐ明朝" w:eastAsia="ＭＳ Ｐ明朝" w:hAnsi="ＭＳ Ｐ明朝" w:cs="Times New Roman"/>
          <w:color w:val="000000"/>
          <w:kern w:val="0"/>
          <w:sz w:val="20"/>
        </w:rPr>
        <w:t xml:space="preserve">  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Times New Roman"/>
          <w:color w:val="000000"/>
          <w:kern w:val="0"/>
          <w:sz w:val="20"/>
          <w:u w:val="single"/>
        </w:rPr>
        <w:t xml:space="preserve"> </w:t>
      </w:r>
      <w:r w:rsidR="00691814">
        <w:rPr>
          <w:rFonts w:ascii="ＭＳ Ｐ明朝" w:eastAsia="ＭＳ Ｐ明朝" w:hAnsi="ＭＳ Ｐ明朝" w:cs="Times New Roman" w:hint="eastAsia"/>
          <w:color w:val="000000"/>
          <w:kern w:val="0"/>
          <w:sz w:val="20"/>
          <w:u w:val="single"/>
        </w:rPr>
        <w:t xml:space="preserve">　</w:t>
      </w:r>
    </w:p>
    <w:p w14:paraId="0F6711AB" w14:textId="5D2B7DFA" w:rsidR="00434CFE" w:rsidRPr="00434CFE" w:rsidRDefault="00434CFE" w:rsidP="001C0669">
      <w:pPr>
        <w:ind w:firstLineChars="425" w:firstLine="850"/>
        <w:rPr>
          <w:sz w:val="18"/>
          <w:szCs w:val="48"/>
          <w:u w:val="single"/>
        </w:rPr>
      </w:pPr>
      <w:r w:rsidRPr="00434CFE">
        <w:rPr>
          <w:rFonts w:hint="eastAsia"/>
          <w:sz w:val="20"/>
          <w:szCs w:val="48"/>
        </w:rPr>
        <w:t>病院名</w:t>
      </w:r>
      <w:r>
        <w:rPr>
          <w:rFonts w:hint="eastAsia"/>
          <w:sz w:val="20"/>
          <w:szCs w:val="48"/>
        </w:rPr>
        <w:t xml:space="preserve">　</w:t>
      </w:r>
      <w:r w:rsidR="00691814">
        <w:rPr>
          <w:rFonts w:hint="eastAsia"/>
          <w:sz w:val="20"/>
          <w:szCs w:val="48"/>
        </w:rPr>
        <w:t xml:space="preserve">　</w:t>
      </w:r>
      <w:r w:rsidR="00691814">
        <w:rPr>
          <w:sz w:val="20"/>
          <w:szCs w:val="48"/>
        </w:rPr>
        <w:t xml:space="preserve">  </w:t>
      </w:r>
      <w:r>
        <w:rPr>
          <w:rFonts w:hint="eastAsia"/>
          <w:sz w:val="20"/>
          <w:szCs w:val="48"/>
          <w:u w:val="single"/>
        </w:rPr>
        <w:t xml:space="preserve">　　　　　　　　　　　　　　　　　　　　　　　　　　　　　　</w:t>
      </w:r>
      <w:r w:rsidR="00691814">
        <w:rPr>
          <w:sz w:val="20"/>
          <w:szCs w:val="48"/>
          <w:u w:val="single"/>
        </w:rPr>
        <w:t xml:space="preserve"> </w:t>
      </w:r>
    </w:p>
    <w:p w14:paraId="001D9116" w14:textId="77C87767" w:rsidR="00434CFE" w:rsidRDefault="00673A10" w:rsidP="001C0669">
      <w:pPr>
        <w:ind w:firstLineChars="354" w:firstLine="850"/>
        <w:rPr>
          <w:sz w:val="20"/>
          <w:szCs w:val="48"/>
          <w:u w:val="single"/>
        </w:rPr>
      </w:pPr>
      <w:r>
        <w:rPr>
          <w:rFonts w:ascii="ＭＳ Ｐゴシック" w:eastAsia="ＭＳ Ｐゴシック" w:hAnsi="ＭＳ Ｐゴシック" w:cs="Times New Roman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E3CE" wp14:editId="3D77AFB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81000" cy="5334000"/>
                <wp:effectExtent l="0" t="0" r="0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CA6FE" w14:textId="5821B875" w:rsidR="00673A10" w:rsidRDefault="00673A10">
                            <w:r>
                              <w:rPr>
                                <w:rFonts w:hint="eastAsia"/>
                              </w:rPr>
                              <w:t>注意※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特に肉眼標本返却の必要がある場合にはご連絡下さい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E3CE" id="テキスト 5" o:spid="_x0000_s1027" type="#_x0000_t202" style="position:absolute;left:0;text-align:left;margin-left:-36pt;margin-top:0;width:30pt;height:4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" filled="f" stroked="f">
                <v:textbox style="layout-flow:vertical-ideographic">
                  <w:txbxContent>
                    <w:p w14:paraId="039CA6FE" w14:textId="5821B875" w:rsidR="00673A10" w:rsidRDefault="00673A10">
                      <w:r>
                        <w:rPr>
                          <w:rFonts w:hint="eastAsia"/>
                        </w:rPr>
                        <w:t>注意※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特に肉眼標本返却の必要がある場合にはご連絡下さい</w:t>
                      </w:r>
                    </w:p>
                  </w:txbxContent>
                </v:textbox>
              </v:shape>
            </w:pict>
          </mc:Fallback>
        </mc:AlternateContent>
      </w:r>
      <w:r w:rsidR="00434CFE" w:rsidRPr="00434CFE">
        <w:rPr>
          <w:rFonts w:hint="eastAsia"/>
          <w:sz w:val="20"/>
          <w:szCs w:val="48"/>
        </w:rPr>
        <w:t>診療科</w:t>
      </w:r>
      <w:r w:rsidR="00434CFE">
        <w:rPr>
          <w:rFonts w:hint="eastAsia"/>
          <w:sz w:val="20"/>
          <w:szCs w:val="48"/>
        </w:rPr>
        <w:t xml:space="preserve">　</w:t>
      </w:r>
      <w:r w:rsidR="00691814">
        <w:rPr>
          <w:rFonts w:hint="eastAsia"/>
          <w:sz w:val="20"/>
          <w:szCs w:val="48"/>
        </w:rPr>
        <w:t xml:space="preserve">　</w:t>
      </w:r>
      <w:r w:rsidR="00691814">
        <w:rPr>
          <w:sz w:val="20"/>
          <w:szCs w:val="48"/>
        </w:rPr>
        <w:t xml:space="preserve">  </w:t>
      </w:r>
      <w:r w:rsidR="00691814">
        <w:rPr>
          <w:rFonts w:hint="eastAsia"/>
          <w:sz w:val="20"/>
          <w:szCs w:val="48"/>
          <w:u w:val="single"/>
        </w:rPr>
        <w:t xml:space="preserve">　　　　　　　　　　　　　　　　　　　　　　　　　　　　　　</w:t>
      </w:r>
      <w:r w:rsidR="00691814">
        <w:rPr>
          <w:sz w:val="20"/>
          <w:szCs w:val="48"/>
          <w:u w:val="single"/>
        </w:rPr>
        <w:t xml:space="preserve"> </w:t>
      </w:r>
    </w:p>
    <w:p w14:paraId="0953A2CE" w14:textId="40ACA28B" w:rsidR="00434CFE" w:rsidRDefault="00691814" w:rsidP="001C0669">
      <w:pPr>
        <w:ind w:firstLineChars="425" w:firstLine="850"/>
        <w:rPr>
          <w:sz w:val="20"/>
          <w:szCs w:val="48"/>
          <w:u w:val="single"/>
        </w:rPr>
      </w:pPr>
      <w:r>
        <w:rPr>
          <w:rFonts w:hint="eastAsia"/>
          <w:sz w:val="20"/>
          <w:szCs w:val="48"/>
        </w:rPr>
        <w:t>依頼</w:t>
      </w:r>
      <w:r w:rsidR="00434CFE">
        <w:rPr>
          <w:rFonts w:hint="eastAsia"/>
          <w:sz w:val="20"/>
          <w:szCs w:val="48"/>
        </w:rPr>
        <w:t>医師名</w:t>
      </w:r>
      <w:r>
        <w:rPr>
          <w:sz w:val="20"/>
          <w:szCs w:val="48"/>
        </w:rPr>
        <w:t xml:space="preserve">  </w:t>
      </w:r>
      <w:r>
        <w:rPr>
          <w:rFonts w:hint="eastAsia"/>
          <w:sz w:val="20"/>
          <w:szCs w:val="48"/>
          <w:u w:val="single"/>
        </w:rPr>
        <w:t xml:space="preserve">                          </w:t>
      </w:r>
      <w:r w:rsidR="0007217E">
        <w:rPr>
          <w:sz w:val="20"/>
          <w:szCs w:val="48"/>
          <w:u w:val="single"/>
        </w:rPr>
        <w:t>mail address:</w:t>
      </w:r>
      <w:bookmarkStart w:id="0" w:name="_GoBack"/>
      <w:bookmarkEnd w:id="0"/>
      <w:r>
        <w:rPr>
          <w:rFonts w:hint="eastAsia"/>
          <w:sz w:val="20"/>
          <w:szCs w:val="48"/>
          <w:u w:val="single"/>
        </w:rPr>
        <w:t xml:space="preserve">                       </w:t>
      </w:r>
    </w:p>
    <w:p w14:paraId="689979F3" w14:textId="0AAE3FA7" w:rsidR="00691814" w:rsidRDefault="00691814" w:rsidP="001C0669">
      <w:pPr>
        <w:ind w:firstLineChars="425" w:firstLine="850"/>
        <w:rPr>
          <w:sz w:val="20"/>
          <w:szCs w:val="48"/>
          <w:u w:val="single"/>
        </w:rPr>
      </w:pPr>
      <w:r w:rsidRPr="00691814">
        <w:rPr>
          <w:rFonts w:hint="eastAsia"/>
          <w:sz w:val="20"/>
          <w:szCs w:val="48"/>
        </w:rPr>
        <w:t>電話</w:t>
      </w:r>
      <w:r>
        <w:rPr>
          <w:rFonts w:hint="eastAsia"/>
          <w:sz w:val="20"/>
          <w:szCs w:val="48"/>
        </w:rPr>
        <w:t xml:space="preserve">　　　　</w:t>
      </w:r>
      <w:r>
        <w:rPr>
          <w:sz w:val="20"/>
          <w:szCs w:val="48"/>
          <w:u w:val="single"/>
        </w:rPr>
        <w:t xml:space="preserve">        (       )          </w:t>
      </w:r>
      <w:r>
        <w:rPr>
          <w:sz w:val="20"/>
          <w:szCs w:val="48"/>
        </w:rPr>
        <w:t xml:space="preserve">   </w:t>
      </w:r>
      <w:r>
        <w:rPr>
          <w:rFonts w:hint="eastAsia"/>
          <w:sz w:val="20"/>
          <w:szCs w:val="48"/>
        </w:rPr>
        <w:t>内線</w:t>
      </w:r>
      <w:r>
        <w:rPr>
          <w:rFonts w:hint="eastAsia"/>
          <w:sz w:val="20"/>
          <w:szCs w:val="48"/>
          <w:u w:val="single"/>
        </w:rPr>
        <w:t xml:space="preserve">　　　　　　　　　　　</w:t>
      </w:r>
      <w:r w:rsidR="001C0669">
        <w:rPr>
          <w:sz w:val="20"/>
          <w:szCs w:val="48"/>
          <w:u w:val="single"/>
        </w:rPr>
        <w:t xml:space="preserve"> </w:t>
      </w:r>
      <w:r>
        <w:rPr>
          <w:rFonts w:hint="eastAsia"/>
          <w:sz w:val="20"/>
          <w:szCs w:val="48"/>
          <w:u w:val="single"/>
        </w:rPr>
        <w:t xml:space="preserve">　　</w:t>
      </w:r>
      <w:r>
        <w:rPr>
          <w:sz w:val="20"/>
          <w:szCs w:val="48"/>
          <w:u w:val="single"/>
        </w:rPr>
        <w:t xml:space="preserve"> </w:t>
      </w:r>
    </w:p>
    <w:p w14:paraId="62E84192" w14:textId="49D0983E" w:rsidR="00691814" w:rsidRDefault="00691814" w:rsidP="00673A10">
      <w:pPr>
        <w:ind w:leftChars="-59" w:hangingChars="71" w:hanging="142"/>
        <w:rPr>
          <w:sz w:val="20"/>
          <w:szCs w:val="4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1247"/>
        <w:gridCol w:w="1451"/>
        <w:gridCol w:w="992"/>
        <w:gridCol w:w="426"/>
        <w:gridCol w:w="715"/>
        <w:gridCol w:w="428"/>
        <w:gridCol w:w="3616"/>
      </w:tblGrid>
      <w:tr w:rsidR="00497333" w:rsidRPr="00B5466D" w14:paraId="2C88A37F" w14:textId="77777777" w:rsidTr="0068046A">
        <w:trPr>
          <w:trHeight w:val="259"/>
        </w:trPr>
        <w:tc>
          <w:tcPr>
            <w:tcW w:w="954" w:type="dxa"/>
            <w:noWrap/>
            <w:hideMark/>
          </w:tcPr>
          <w:p w14:paraId="03287AF3" w14:textId="77777777" w:rsidR="00497333" w:rsidRPr="00B5466D" w:rsidRDefault="00497333" w:rsidP="00B5466D">
            <w:pPr>
              <w:widowControl/>
              <w:ind w:rightChars="-127" w:right="-30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690" w:type="dxa"/>
            <w:gridSpan w:val="3"/>
            <w:noWrap/>
            <w:hideMark/>
          </w:tcPr>
          <w:p w14:paraId="430167E3" w14:textId="548A078C" w:rsidR="00497333" w:rsidRPr="00B5466D" w:rsidRDefault="00497333" w:rsidP="009244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  <w:hideMark/>
          </w:tcPr>
          <w:p w14:paraId="27FB3E5E" w14:textId="77777777" w:rsidR="00497333" w:rsidRPr="00B5466D" w:rsidRDefault="00497333" w:rsidP="004F0CE5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年齢</w:t>
            </w:r>
          </w:p>
        </w:tc>
        <w:tc>
          <w:tcPr>
            <w:tcW w:w="715" w:type="dxa"/>
            <w:vMerge w:val="restart"/>
            <w:noWrap/>
            <w:vAlign w:val="center"/>
            <w:hideMark/>
          </w:tcPr>
          <w:p w14:paraId="6C9470E4" w14:textId="01943F43" w:rsidR="00497333" w:rsidRPr="0092442D" w:rsidRDefault="00497333" w:rsidP="0092442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32"/>
              </w:rPr>
            </w:pPr>
          </w:p>
        </w:tc>
        <w:tc>
          <w:tcPr>
            <w:tcW w:w="428" w:type="dxa"/>
            <w:vMerge w:val="restart"/>
            <w:vAlign w:val="center"/>
            <w:hideMark/>
          </w:tcPr>
          <w:p w14:paraId="15BBC561" w14:textId="77777777" w:rsidR="00497333" w:rsidRPr="00B5466D" w:rsidRDefault="00497333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男女</w:t>
            </w:r>
          </w:p>
        </w:tc>
        <w:tc>
          <w:tcPr>
            <w:tcW w:w="3616" w:type="dxa"/>
            <w:vMerge w:val="restart"/>
            <w:hideMark/>
          </w:tcPr>
          <w:p w14:paraId="34E68967" w14:textId="77777777" w:rsidR="00497333" w:rsidRDefault="00497333" w:rsidP="00B5466D">
            <w:pPr>
              <w:widowControl/>
              <w:tabs>
                <w:tab w:val="left" w:pos="3385"/>
              </w:tabs>
              <w:spacing w:line="240" w:lineRule="exact"/>
              <w:ind w:rightChars="49" w:right="118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前回病理組織</w:t>
            </w: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検査の有無（有・無）　          　　　　  有の場合はその報告番号と提出</w:t>
            </w:r>
          </w:p>
          <w:p w14:paraId="7844DA6D" w14:textId="77777777" w:rsidR="00497333" w:rsidRPr="00B5466D" w:rsidRDefault="00497333" w:rsidP="00B5466D">
            <w:pPr>
              <w:widowControl/>
              <w:tabs>
                <w:tab w:val="left" w:pos="3385"/>
              </w:tabs>
              <w:spacing w:line="240" w:lineRule="exact"/>
              <w:ind w:rightChars="49" w:right="118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年月日，　施設名など</w:t>
            </w:r>
          </w:p>
          <w:p w14:paraId="69ABA2C4" w14:textId="77777777" w:rsidR="00497333" w:rsidRDefault="00497333" w:rsidP="00B5466D">
            <w:pPr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</w:p>
          <w:p w14:paraId="78901716" w14:textId="77777777" w:rsidR="00497333" w:rsidRDefault="00497333" w:rsidP="00B5466D">
            <w:pPr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2"/>
              </w:rPr>
            </w:pPr>
          </w:p>
          <w:p w14:paraId="5F8FD91A" w14:textId="4AD297AF" w:rsidR="00497333" w:rsidRPr="00B5466D" w:rsidRDefault="00497333" w:rsidP="00B5466D">
            <w:pPr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2"/>
              </w:rPr>
              <w:t xml:space="preserve">　</w:t>
            </w:r>
            <w:r w:rsidRPr="00464AD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2"/>
              </w:rPr>
              <w:t>NB</w:t>
            </w:r>
          </w:p>
        </w:tc>
      </w:tr>
      <w:tr w:rsidR="00497333" w:rsidRPr="00B5466D" w14:paraId="01D4FDCA" w14:textId="77777777" w:rsidTr="0068046A">
        <w:trPr>
          <w:trHeight w:hRule="exact" w:val="851"/>
        </w:trPr>
        <w:tc>
          <w:tcPr>
            <w:tcW w:w="954" w:type="dxa"/>
            <w:noWrap/>
            <w:vAlign w:val="center"/>
            <w:hideMark/>
          </w:tcPr>
          <w:p w14:paraId="10F50BF1" w14:textId="002ACA1B" w:rsidR="00497333" w:rsidRPr="00B5466D" w:rsidRDefault="00497333" w:rsidP="001C0669">
            <w:pPr>
              <w:widowControl/>
              <w:ind w:rightChars="-186" w:right="-446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 w:rsidRPr="001C066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32"/>
              </w:rPr>
              <w:t>氏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32"/>
              </w:rPr>
              <w:t xml:space="preserve">　</w:t>
            </w:r>
            <w:r w:rsidRPr="001C066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32"/>
              </w:rPr>
              <w:t>名</w:t>
            </w:r>
          </w:p>
        </w:tc>
        <w:tc>
          <w:tcPr>
            <w:tcW w:w="3690" w:type="dxa"/>
            <w:gridSpan w:val="3"/>
            <w:noWrap/>
            <w:vAlign w:val="center"/>
            <w:hideMark/>
          </w:tcPr>
          <w:p w14:paraId="23D7D6FF" w14:textId="7F921334" w:rsidR="00497333" w:rsidRPr="00B5466D" w:rsidRDefault="00E014DB" w:rsidP="00227286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 w:rsidR="0049733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426" w:type="dxa"/>
            <w:vMerge/>
            <w:hideMark/>
          </w:tcPr>
          <w:p w14:paraId="2A5FC230" w14:textId="77777777" w:rsidR="00497333" w:rsidRPr="00B5466D" w:rsidRDefault="00497333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15" w:type="dxa"/>
            <w:vMerge/>
            <w:hideMark/>
          </w:tcPr>
          <w:p w14:paraId="36A98534" w14:textId="77777777" w:rsidR="00497333" w:rsidRPr="00B5466D" w:rsidRDefault="00497333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vMerge/>
            <w:hideMark/>
          </w:tcPr>
          <w:p w14:paraId="2067E699" w14:textId="77777777" w:rsidR="00497333" w:rsidRPr="00B5466D" w:rsidRDefault="00497333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16" w:type="dxa"/>
            <w:vMerge/>
            <w:hideMark/>
          </w:tcPr>
          <w:p w14:paraId="4D0632BB" w14:textId="3CCBFA0F" w:rsidR="00497333" w:rsidRPr="00B5466D" w:rsidRDefault="00497333" w:rsidP="00B5466D">
            <w:pPr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8046A" w:rsidRPr="00B5466D" w14:paraId="2A5A7CED" w14:textId="77777777" w:rsidTr="0068046A">
        <w:trPr>
          <w:trHeight w:val="451"/>
        </w:trPr>
        <w:tc>
          <w:tcPr>
            <w:tcW w:w="954" w:type="dxa"/>
            <w:vAlign w:val="center"/>
          </w:tcPr>
          <w:p w14:paraId="22615C1E" w14:textId="3838AC74" w:rsidR="0068046A" w:rsidRDefault="0068046A" w:rsidP="0068046A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8046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0"/>
              </w:rPr>
              <w:t>貴院I</w:t>
            </w:r>
            <w:r w:rsidRPr="0068046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0"/>
              </w:rPr>
              <w:t>D</w:t>
            </w:r>
          </w:p>
        </w:tc>
        <w:tc>
          <w:tcPr>
            <w:tcW w:w="5259" w:type="dxa"/>
            <w:gridSpan w:val="6"/>
            <w:noWrap/>
            <w:vAlign w:val="center"/>
          </w:tcPr>
          <w:p w14:paraId="0C17A366" w14:textId="15C3E823" w:rsidR="0068046A" w:rsidRPr="006C7AC1" w:rsidRDefault="0068046A" w:rsidP="0092442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16" w:type="dxa"/>
            <w:vMerge/>
            <w:noWrap/>
            <w:vAlign w:val="center"/>
          </w:tcPr>
          <w:p w14:paraId="01E431E3" w14:textId="77777777" w:rsidR="0068046A" w:rsidRPr="00B5466D" w:rsidRDefault="0068046A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97333" w:rsidRPr="00B5466D" w14:paraId="6BDE94B6" w14:textId="77777777" w:rsidTr="0068046A">
        <w:trPr>
          <w:trHeight w:val="753"/>
        </w:trPr>
        <w:tc>
          <w:tcPr>
            <w:tcW w:w="954" w:type="dxa"/>
            <w:vMerge w:val="restart"/>
            <w:vAlign w:val="center"/>
            <w:hideMark/>
          </w:tcPr>
          <w:p w14:paraId="4F20A077" w14:textId="77777777" w:rsidR="00497333" w:rsidRDefault="00497333" w:rsidP="001C066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臨床</w:t>
            </w:r>
          </w:p>
          <w:p w14:paraId="6318D74B" w14:textId="31B8CF98" w:rsidR="00497333" w:rsidRPr="00B5466D" w:rsidRDefault="00497333" w:rsidP="001C0669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診断</w:t>
            </w:r>
          </w:p>
        </w:tc>
        <w:tc>
          <w:tcPr>
            <w:tcW w:w="5259" w:type="dxa"/>
            <w:gridSpan w:val="6"/>
            <w:vMerge w:val="restart"/>
            <w:noWrap/>
            <w:vAlign w:val="center"/>
            <w:hideMark/>
          </w:tcPr>
          <w:p w14:paraId="4B0838D5" w14:textId="56FBE670" w:rsidR="00497333" w:rsidRPr="006C7AC1" w:rsidRDefault="00497333" w:rsidP="0092442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16" w:type="dxa"/>
            <w:vMerge/>
            <w:noWrap/>
            <w:vAlign w:val="center"/>
            <w:hideMark/>
          </w:tcPr>
          <w:p w14:paraId="15791308" w14:textId="3E43647F" w:rsidR="00497333" w:rsidRPr="00B5466D" w:rsidRDefault="00497333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477C" w:rsidRPr="00B5466D" w14:paraId="06031129" w14:textId="77777777" w:rsidTr="0068046A">
        <w:trPr>
          <w:trHeight w:val="400"/>
        </w:trPr>
        <w:tc>
          <w:tcPr>
            <w:tcW w:w="954" w:type="dxa"/>
            <w:vMerge/>
            <w:hideMark/>
          </w:tcPr>
          <w:p w14:paraId="1EFB5024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5259" w:type="dxa"/>
            <w:gridSpan w:val="6"/>
            <w:vMerge/>
            <w:hideMark/>
          </w:tcPr>
          <w:p w14:paraId="2A3E385E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616" w:type="dxa"/>
            <w:vMerge w:val="restart"/>
            <w:noWrap/>
            <w:hideMark/>
          </w:tcPr>
          <w:p w14:paraId="25692EED" w14:textId="3C21F39B" w:rsidR="00872A90" w:rsidRPr="004F0CE5" w:rsidRDefault="00872A90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F0C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現症の経過期間</w:t>
            </w:r>
            <w:r w:rsidR="0068046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</w:rPr>
              <w:t>：</w:t>
            </w:r>
          </w:p>
          <w:p w14:paraId="300525F9" w14:textId="77777777" w:rsidR="00673A10" w:rsidRPr="00B5466D" w:rsidRDefault="00673A10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B4477C" w:rsidRPr="00B5466D" w14:paraId="51497D25" w14:textId="77777777" w:rsidTr="0068046A">
        <w:trPr>
          <w:trHeight w:val="349"/>
        </w:trPr>
        <w:tc>
          <w:tcPr>
            <w:tcW w:w="954" w:type="dxa"/>
            <w:vMerge w:val="restart"/>
            <w:vAlign w:val="center"/>
            <w:hideMark/>
          </w:tcPr>
          <w:p w14:paraId="1A00D64F" w14:textId="77777777" w:rsidR="001C0669" w:rsidRDefault="00872A90" w:rsidP="00FB1230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送付</w:t>
            </w:r>
          </w:p>
          <w:p w14:paraId="3EB60F7C" w14:textId="2D2A513E" w:rsidR="00872A90" w:rsidRPr="00B5466D" w:rsidRDefault="00872A90" w:rsidP="00FB1230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材料</w:t>
            </w:r>
          </w:p>
        </w:tc>
        <w:tc>
          <w:tcPr>
            <w:tcW w:w="5259" w:type="dxa"/>
            <w:gridSpan w:val="6"/>
            <w:noWrap/>
            <w:hideMark/>
          </w:tcPr>
          <w:p w14:paraId="697CEDB9" w14:textId="7E50588E" w:rsidR="00872A90" w:rsidRPr="00B5466D" w:rsidRDefault="00872A90" w:rsidP="00B870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組織生鮮/固定（10%</w:t>
            </w:r>
            <w:r w:rsidR="00B87017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  <w:t>BF</w:t>
            </w: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，　　　　　　　　）</w:t>
            </w:r>
          </w:p>
        </w:tc>
        <w:tc>
          <w:tcPr>
            <w:tcW w:w="3616" w:type="dxa"/>
            <w:vMerge/>
            <w:hideMark/>
          </w:tcPr>
          <w:p w14:paraId="78B8BEB3" w14:textId="77777777" w:rsidR="00872A90" w:rsidRPr="00B5466D" w:rsidRDefault="00872A90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B4477C" w:rsidRPr="00B5466D" w14:paraId="0BCF05EA" w14:textId="77777777" w:rsidTr="0068046A">
        <w:trPr>
          <w:trHeight w:val="343"/>
        </w:trPr>
        <w:tc>
          <w:tcPr>
            <w:tcW w:w="954" w:type="dxa"/>
            <w:vMerge/>
            <w:hideMark/>
          </w:tcPr>
          <w:p w14:paraId="0B52DA33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247" w:type="dxa"/>
            <w:noWrap/>
            <w:hideMark/>
          </w:tcPr>
          <w:p w14:paraId="04897D45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ブロック:</w:t>
            </w:r>
          </w:p>
        </w:tc>
        <w:tc>
          <w:tcPr>
            <w:tcW w:w="1451" w:type="dxa"/>
            <w:noWrap/>
            <w:hideMark/>
          </w:tcPr>
          <w:p w14:paraId="29977006" w14:textId="77777777" w:rsidR="00872A90" w:rsidRPr="00B5466D" w:rsidRDefault="00872A90" w:rsidP="00B5466D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個</w:t>
            </w:r>
          </w:p>
        </w:tc>
        <w:tc>
          <w:tcPr>
            <w:tcW w:w="2561" w:type="dxa"/>
            <w:gridSpan w:val="4"/>
            <w:noWrap/>
            <w:hideMark/>
          </w:tcPr>
          <w:p w14:paraId="31B1533F" w14:textId="77777777" w:rsidR="00872A90" w:rsidRPr="00B5466D" w:rsidRDefault="00872A90" w:rsidP="00B5466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16" w:type="dxa"/>
            <w:noWrap/>
            <w:hideMark/>
          </w:tcPr>
          <w:p w14:paraId="7AD37325" w14:textId="0237712F" w:rsidR="00872A90" w:rsidRPr="00B5466D" w:rsidRDefault="00872A90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依頼組織:</w:t>
            </w:r>
            <w:r w:rsidR="0092442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4477C" w:rsidRPr="00B5466D" w14:paraId="6FECFF30" w14:textId="77777777" w:rsidTr="0068046A">
        <w:trPr>
          <w:trHeight w:val="343"/>
        </w:trPr>
        <w:tc>
          <w:tcPr>
            <w:tcW w:w="954" w:type="dxa"/>
            <w:vMerge/>
            <w:hideMark/>
          </w:tcPr>
          <w:p w14:paraId="202297F5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247" w:type="dxa"/>
            <w:noWrap/>
            <w:hideMark/>
          </w:tcPr>
          <w:p w14:paraId="6A2C6373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染色標本:</w:t>
            </w:r>
          </w:p>
        </w:tc>
        <w:tc>
          <w:tcPr>
            <w:tcW w:w="1451" w:type="dxa"/>
            <w:noWrap/>
            <w:hideMark/>
          </w:tcPr>
          <w:p w14:paraId="43F01DA0" w14:textId="77777777" w:rsidR="00872A90" w:rsidRPr="00B5466D" w:rsidRDefault="00872A90" w:rsidP="00B5466D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992" w:type="dxa"/>
            <w:noWrap/>
            <w:hideMark/>
          </w:tcPr>
          <w:p w14:paraId="6DAD5DB6" w14:textId="77777777" w:rsidR="00872A90" w:rsidRPr="00B5466D" w:rsidRDefault="00872A90" w:rsidP="00B5466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未染:</w:t>
            </w:r>
          </w:p>
        </w:tc>
        <w:tc>
          <w:tcPr>
            <w:tcW w:w="1569" w:type="dxa"/>
            <w:gridSpan w:val="3"/>
            <w:noWrap/>
            <w:hideMark/>
          </w:tcPr>
          <w:p w14:paraId="2EF1001C" w14:textId="77777777" w:rsidR="00872A90" w:rsidRPr="00B5466D" w:rsidRDefault="00872A90" w:rsidP="00B5466D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3616" w:type="dxa"/>
            <w:noWrap/>
            <w:hideMark/>
          </w:tcPr>
          <w:p w14:paraId="6E9E08B6" w14:textId="23FDBAF5" w:rsidR="00872A90" w:rsidRPr="00B5466D" w:rsidRDefault="00872A90" w:rsidP="00B5466D">
            <w:pPr>
              <w:widowControl/>
              <w:ind w:rightChars="402" w:right="965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B5466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採取部位:</w:t>
            </w:r>
            <w:r w:rsidR="0092442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872A90" w14:paraId="128D67B2" w14:textId="77777777" w:rsidTr="0068046A">
        <w:trPr>
          <w:trHeight w:val="389"/>
        </w:trPr>
        <w:tc>
          <w:tcPr>
            <w:tcW w:w="9829" w:type="dxa"/>
            <w:gridSpan w:val="8"/>
          </w:tcPr>
          <w:p w14:paraId="6957BC0F" w14:textId="2AE51294" w:rsidR="0068046A" w:rsidRPr="0068046A" w:rsidRDefault="00A40948" w:rsidP="00B5466D">
            <w:pPr>
              <w:rPr>
                <w:rFonts w:asciiTheme="majorEastAsia" w:eastAsiaTheme="majorEastAsia" w:hAnsiTheme="majorEastAsia"/>
                <w:sz w:val="22"/>
                <w:szCs w:val="48"/>
              </w:rPr>
            </w:pP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現症の臨床経過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 xml:space="preserve">, 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検査成績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 xml:space="preserve">, 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手術所見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 xml:space="preserve">, 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提出材料の肉眼所見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>(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大きさ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 xml:space="preserve">, 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重さ等</w:t>
            </w:r>
            <w:r w:rsidRPr="0068046A">
              <w:rPr>
                <w:rFonts w:asciiTheme="majorEastAsia" w:eastAsiaTheme="majorEastAsia" w:hAnsiTheme="majorEastAsia"/>
                <w:sz w:val="22"/>
                <w:szCs w:val="48"/>
              </w:rPr>
              <w:t xml:space="preserve">), </w:t>
            </w:r>
            <w:r w:rsidRPr="0068046A">
              <w:rPr>
                <w:rFonts w:asciiTheme="majorEastAsia" w:eastAsiaTheme="majorEastAsia" w:hAnsiTheme="majorEastAsia" w:hint="eastAsia"/>
                <w:sz w:val="22"/>
                <w:szCs w:val="48"/>
              </w:rPr>
              <w:t>治療等簡潔に：</w:t>
            </w:r>
          </w:p>
          <w:p w14:paraId="52012FA3" w14:textId="24F7FCE0" w:rsidR="0068046A" w:rsidRPr="0068046A" w:rsidRDefault="0068046A" w:rsidP="0068046A">
            <w:pPr>
              <w:rPr>
                <w:rFonts w:asciiTheme="majorEastAsia" w:eastAsiaTheme="majorEastAsia" w:hAnsiTheme="majorEastAsia"/>
                <w:sz w:val="22"/>
                <w:szCs w:val="48"/>
              </w:rPr>
            </w:pPr>
          </w:p>
        </w:tc>
      </w:tr>
    </w:tbl>
    <w:p w14:paraId="7206C67A" w14:textId="77777777" w:rsidR="00691814" w:rsidRPr="0068046A" w:rsidRDefault="00691814" w:rsidP="00B5466D">
      <w:pPr>
        <w:rPr>
          <w:sz w:val="20"/>
          <w:szCs w:val="48"/>
          <w:u w:val="single"/>
        </w:rPr>
      </w:pPr>
    </w:p>
    <w:sectPr w:rsidR="00691814" w:rsidRPr="0068046A" w:rsidSect="00434CFE">
      <w:footerReference w:type="default" r:id="rId7"/>
      <w:pgSz w:w="11900" w:h="16840"/>
      <w:pgMar w:top="567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019B" w14:textId="77777777" w:rsidR="006532DC" w:rsidRDefault="006532DC" w:rsidP="00422EEA">
      <w:r>
        <w:separator/>
      </w:r>
    </w:p>
  </w:endnote>
  <w:endnote w:type="continuationSeparator" w:id="0">
    <w:p w14:paraId="64A12F1C" w14:textId="77777777" w:rsidR="006532DC" w:rsidRDefault="006532DC" w:rsidP="004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AB02" w14:textId="687D5624" w:rsidR="00422EEA" w:rsidRPr="00422EEA" w:rsidRDefault="00422EEA" w:rsidP="00422EEA">
    <w:pPr>
      <w:pStyle w:val="a8"/>
      <w:jc w:val="center"/>
      <w:rPr>
        <w:rFonts w:asciiTheme="majorEastAsia" w:eastAsiaTheme="majorEastAsia" w:hAnsiTheme="majorEastAsia"/>
      </w:rPr>
    </w:pPr>
    <w:r w:rsidRPr="00422EEA">
      <w:rPr>
        <w:rFonts w:asciiTheme="majorEastAsia" w:eastAsiaTheme="majorEastAsia" w:hAnsiTheme="majorEastAsia" w:hint="eastAsia"/>
      </w:rPr>
      <w:t>新潟大学脳研究所</w:t>
    </w:r>
    <w:r>
      <w:rPr>
        <w:rFonts w:asciiTheme="majorEastAsia" w:eastAsiaTheme="majorEastAsia" w:hAnsiTheme="majorEastAsia" w:hint="eastAsia"/>
      </w:rPr>
      <w:t xml:space="preserve">　病態神経科学部門　病理学分野　電話</w:t>
    </w:r>
    <w:r>
      <w:rPr>
        <w:rFonts w:asciiTheme="majorEastAsia" w:eastAsiaTheme="majorEastAsia" w:hAnsiTheme="majorEastAsia"/>
      </w:rPr>
      <w:t>(025)227-0636 (</w:t>
    </w:r>
    <w:r>
      <w:rPr>
        <w:rFonts w:asciiTheme="majorEastAsia" w:eastAsiaTheme="majorEastAsia" w:hAnsiTheme="majorEastAsia" w:hint="eastAsia"/>
      </w:rPr>
      <w:t>事務室</w:t>
    </w:r>
    <w:r>
      <w:rPr>
        <w:rFonts w:asciiTheme="majorEastAsia" w:eastAsiaTheme="majorEastAsia" w:hAnsiTheme="major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0528" w14:textId="77777777" w:rsidR="006532DC" w:rsidRDefault="006532DC" w:rsidP="00422EEA">
      <w:r>
        <w:separator/>
      </w:r>
    </w:p>
  </w:footnote>
  <w:footnote w:type="continuationSeparator" w:id="0">
    <w:p w14:paraId="2F17C823" w14:textId="77777777" w:rsidR="006532DC" w:rsidRDefault="006532DC" w:rsidP="0042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3B"/>
    <w:rsid w:val="0004301E"/>
    <w:rsid w:val="0007217E"/>
    <w:rsid w:val="001C0669"/>
    <w:rsid w:val="00227286"/>
    <w:rsid w:val="003B525D"/>
    <w:rsid w:val="00422EEA"/>
    <w:rsid w:val="00434CFE"/>
    <w:rsid w:val="00464AD5"/>
    <w:rsid w:val="00497333"/>
    <w:rsid w:val="004E31D8"/>
    <w:rsid w:val="004F0CE5"/>
    <w:rsid w:val="005E35DF"/>
    <w:rsid w:val="00634C0C"/>
    <w:rsid w:val="006532DC"/>
    <w:rsid w:val="00673A10"/>
    <w:rsid w:val="006756D8"/>
    <w:rsid w:val="0068046A"/>
    <w:rsid w:val="00691814"/>
    <w:rsid w:val="006C7AC1"/>
    <w:rsid w:val="00747DFB"/>
    <w:rsid w:val="007E627F"/>
    <w:rsid w:val="00801A3B"/>
    <w:rsid w:val="00872A90"/>
    <w:rsid w:val="008A0949"/>
    <w:rsid w:val="0092442D"/>
    <w:rsid w:val="00953178"/>
    <w:rsid w:val="00A20C2E"/>
    <w:rsid w:val="00A40948"/>
    <w:rsid w:val="00AC5055"/>
    <w:rsid w:val="00AE3AA8"/>
    <w:rsid w:val="00B4477C"/>
    <w:rsid w:val="00B5466D"/>
    <w:rsid w:val="00B73EEA"/>
    <w:rsid w:val="00B87017"/>
    <w:rsid w:val="00BB4C10"/>
    <w:rsid w:val="00C167B3"/>
    <w:rsid w:val="00C844A8"/>
    <w:rsid w:val="00DD2BF3"/>
    <w:rsid w:val="00E014DB"/>
    <w:rsid w:val="00E925A3"/>
    <w:rsid w:val="00EE4A43"/>
    <w:rsid w:val="00F07ECA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EE25"/>
  <w14:defaultImageDpi w14:val="300"/>
  <w15:docId w15:val="{78B4FB89-326F-4572-ADA2-3D39F0A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66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66D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EEA"/>
  </w:style>
  <w:style w:type="paragraph" w:styleId="a8">
    <w:name w:val="footer"/>
    <w:basedOn w:val="a"/>
    <w:link w:val="a9"/>
    <w:uiPriority w:val="99"/>
    <w:unhideWhenUsed/>
    <w:rsid w:val="00422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3E988-50CC-4B2C-93CF-51C8DBE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KITAURA</dc:creator>
  <cp:keywords/>
  <dc:description/>
  <cp:lastModifiedBy>理恵 齋藤</cp:lastModifiedBy>
  <cp:revision>2</cp:revision>
  <cp:lastPrinted>2018-12-21T12:46:00Z</cp:lastPrinted>
  <dcterms:created xsi:type="dcterms:W3CDTF">2019-04-03T10:18:00Z</dcterms:created>
  <dcterms:modified xsi:type="dcterms:W3CDTF">2019-04-03T10:18:00Z</dcterms:modified>
</cp:coreProperties>
</file>